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0C57ED" w:rsidP="000B1075">
            <w:pPr>
              <w:pStyle w:val="Heading1"/>
              <w:rPr>
                <w:highlight w:val="lightGray"/>
              </w:rPr>
            </w:pPr>
            <w:r>
              <w:rPr>
                <w:highlight w:val="lightGray"/>
              </w:rPr>
              <w:t>Career Portfolios</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0C57ED" w:rsidP="000215FD">
            <w:pPr>
              <w:pStyle w:val="Heading5"/>
            </w:pPr>
            <w:bookmarkStart w:id="0" w:name="Text2"/>
            <w:r>
              <w:t>Career Portfolios</w:t>
            </w:r>
            <w:r w:rsidR="00046AF7">
              <w:br/>
            </w:r>
            <w:bookmarkStart w:id="1" w:name="Text3"/>
            <w:bookmarkEnd w:id="0"/>
            <w:r w:rsidR="00F7561A">
              <w:t>8</w:t>
            </w:r>
            <w:r w:rsidR="000215FD" w:rsidRPr="000215FD">
              <w:rPr>
                <w:vertAlign w:val="superscript"/>
              </w:rPr>
              <w:t>th</w:t>
            </w:r>
            <w:r w:rsidR="000215FD">
              <w:t xml:space="preserve"> Grade</w:t>
            </w:r>
            <w:r w:rsidR="00046AF7">
              <w:br/>
            </w:r>
            <w:bookmarkEnd w:id="1"/>
            <w:r>
              <w:t>October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0C57ED" w:rsidP="003A0BE0">
            <w:pPr>
              <w:pStyle w:val="BodyText3example"/>
            </w:pPr>
            <w:r>
              <w:t>What are some things that you might include in a career portfolio? (some answers could be transcripts, test scores, written career plans) We are going to look at how to create a portfolio and begin filling in our information for future reference.</w:t>
            </w:r>
          </w:p>
        </w:tc>
      </w:tr>
      <w:tr w:rsidR="00684881">
        <w:tc>
          <w:tcPr>
            <w:tcW w:w="9576" w:type="dxa"/>
            <w:shd w:val="clear" w:color="auto" w:fill="CCCCFF"/>
          </w:tcPr>
          <w:p w:rsidR="00684881" w:rsidRDefault="00F7561A" w:rsidP="0063370D">
            <w:pPr>
              <w:pStyle w:val="Heading4"/>
            </w:pPr>
            <w:r>
              <w:t>Activity</w:t>
            </w:r>
          </w:p>
        </w:tc>
      </w:tr>
      <w:tr w:rsidR="00684881">
        <w:trPr>
          <w:trHeight w:val="2042"/>
        </w:trPr>
        <w:tc>
          <w:tcPr>
            <w:tcW w:w="9576" w:type="dxa"/>
            <w:tcBorders>
              <w:bottom w:val="single" w:sz="4" w:space="0" w:color="auto"/>
            </w:tcBorders>
          </w:tcPr>
          <w:p w:rsidR="000215FD" w:rsidRDefault="000C57ED" w:rsidP="003A0BE0">
            <w:pPr>
              <w:pStyle w:val="BodyText3example"/>
            </w:pPr>
            <w:r>
              <w:t>Will go through the power point about Career Portfolios. Teachers will hand out sample Portfolio pages.  Students will begin to fill in their information for their portfolio. They will include the subjects and grades completed. They should fill extra-curricular activities in including any that they may do for church, community, or organizations outside of school. They should always fill this in each year so that they have complete records by their senior year for resumes.</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F7561A" w:rsidP="000215FD">
            <w:pPr>
              <w:pStyle w:val="ListBullet3example"/>
              <w:numPr>
                <w:ilvl w:val="0"/>
                <w:numId w:val="0"/>
              </w:numPr>
              <w:ind w:left="1080"/>
            </w:pPr>
            <w:r>
              <w:t>None for this meeting.</w:t>
            </w:r>
          </w:p>
        </w:tc>
      </w:tr>
    </w:tbl>
    <w:p w:rsidR="000D5C62" w:rsidRDefault="000C57ED">
      <w:r>
        <w:t>File your paperwork into your folder</w:t>
      </w:r>
      <w:bookmarkStart w:id="2" w:name="_GoBack"/>
      <w:bookmarkEnd w:id="2"/>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C57ED"/>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 w:val="00F7561A"/>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1601-01-01T00:00:00Z</cp:lastPrinted>
  <dcterms:created xsi:type="dcterms:W3CDTF">2013-08-06T20:08:00Z</dcterms:created>
  <dcterms:modified xsi:type="dcterms:W3CDTF">2013-08-06T20:08:00Z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